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C07B2" w14:textId="2A43977A" w:rsidR="005C1BCA" w:rsidRPr="00277AD7" w:rsidRDefault="00D32ACB" w:rsidP="00D32ACB">
      <w:pPr>
        <w:spacing w:after="0"/>
        <w:jc w:val="center"/>
        <w:rPr>
          <w:b/>
          <w:bCs/>
          <w:sz w:val="24"/>
          <w:szCs w:val="24"/>
        </w:rPr>
      </w:pPr>
      <w:r w:rsidRPr="00277AD7">
        <w:rPr>
          <w:b/>
          <w:bCs/>
          <w:sz w:val="24"/>
          <w:szCs w:val="24"/>
        </w:rPr>
        <w:t>AGENDA</w:t>
      </w:r>
      <w:r w:rsidR="00D00391" w:rsidRPr="00277AD7">
        <w:rPr>
          <w:b/>
          <w:bCs/>
          <w:sz w:val="24"/>
          <w:szCs w:val="24"/>
        </w:rPr>
        <w:t xml:space="preserve"> FOR SPECIAL CALLED MEETING</w:t>
      </w:r>
    </w:p>
    <w:p w14:paraId="1852B05D" w14:textId="77777777" w:rsidR="0022561A" w:rsidRPr="00277AD7" w:rsidRDefault="00D32ACB" w:rsidP="0022561A">
      <w:pPr>
        <w:spacing w:after="0"/>
        <w:jc w:val="center"/>
        <w:rPr>
          <w:b/>
          <w:bCs/>
          <w:sz w:val="24"/>
          <w:szCs w:val="24"/>
        </w:rPr>
      </w:pPr>
      <w:r w:rsidRPr="00277AD7">
        <w:rPr>
          <w:b/>
          <w:bCs/>
          <w:sz w:val="24"/>
          <w:szCs w:val="24"/>
        </w:rPr>
        <w:t>BOARD OF DIRECTOR</w:t>
      </w:r>
      <w:r w:rsidR="0022561A" w:rsidRPr="00277AD7">
        <w:rPr>
          <w:b/>
          <w:bCs/>
          <w:sz w:val="24"/>
          <w:szCs w:val="24"/>
        </w:rPr>
        <w:t>S</w:t>
      </w:r>
    </w:p>
    <w:p w14:paraId="47017C3A" w14:textId="592FC2D8" w:rsidR="00D32ACB" w:rsidRPr="00277AD7" w:rsidRDefault="0022561A" w:rsidP="0022561A">
      <w:pPr>
        <w:spacing w:after="0"/>
        <w:jc w:val="center"/>
        <w:rPr>
          <w:b/>
          <w:bCs/>
          <w:sz w:val="24"/>
          <w:szCs w:val="24"/>
        </w:rPr>
      </w:pPr>
      <w:r w:rsidRPr="00277AD7">
        <w:rPr>
          <w:b/>
          <w:bCs/>
          <w:sz w:val="24"/>
          <w:szCs w:val="24"/>
        </w:rPr>
        <w:tab/>
      </w:r>
      <w:r w:rsidR="00D32ACB" w:rsidRPr="00277AD7">
        <w:rPr>
          <w:b/>
          <w:bCs/>
          <w:sz w:val="24"/>
          <w:szCs w:val="24"/>
        </w:rPr>
        <w:t>VICTORIA COUNTY WATER CONTROL &amp; IMPROVEMENT DISTRICT #2</w:t>
      </w:r>
    </w:p>
    <w:p w14:paraId="16F8E32B" w14:textId="208476F2" w:rsidR="009A4C7B" w:rsidRPr="00277AD7" w:rsidRDefault="00D32ACB" w:rsidP="00BF1B1B">
      <w:pPr>
        <w:jc w:val="center"/>
        <w:rPr>
          <w:b/>
          <w:bCs/>
          <w:sz w:val="24"/>
          <w:szCs w:val="24"/>
        </w:rPr>
      </w:pPr>
      <w:r w:rsidRPr="00277AD7">
        <w:rPr>
          <w:b/>
          <w:bCs/>
          <w:sz w:val="24"/>
          <w:szCs w:val="24"/>
        </w:rPr>
        <w:t>PO BOX 238, PLACEDO, TX 77</w:t>
      </w:r>
      <w:r w:rsidR="00BF1B1B" w:rsidRPr="00277AD7">
        <w:rPr>
          <w:b/>
          <w:bCs/>
          <w:sz w:val="24"/>
          <w:szCs w:val="24"/>
        </w:rPr>
        <w:t>977</w:t>
      </w:r>
    </w:p>
    <w:p w14:paraId="72611043" w14:textId="3526ED78" w:rsidR="009A4C7B" w:rsidRPr="00277AD7" w:rsidRDefault="00D356E8" w:rsidP="00D356E8">
      <w:pPr>
        <w:rPr>
          <w:sz w:val="24"/>
          <w:szCs w:val="24"/>
        </w:rPr>
      </w:pPr>
      <w:r w:rsidRPr="00277AD7">
        <w:rPr>
          <w:sz w:val="24"/>
          <w:szCs w:val="24"/>
        </w:rPr>
        <w:t>Notice is hereby given that the Victoria County Water Control &amp; Improvement District #2 Board of Directors will convene a</w:t>
      </w:r>
      <w:r w:rsidR="00AF1118" w:rsidRPr="00277AD7">
        <w:rPr>
          <w:sz w:val="24"/>
          <w:szCs w:val="24"/>
        </w:rPr>
        <w:t xml:space="preserve"> </w:t>
      </w:r>
      <w:r w:rsidR="00063F7C" w:rsidRPr="00277AD7">
        <w:rPr>
          <w:sz w:val="24"/>
          <w:szCs w:val="24"/>
        </w:rPr>
        <w:t xml:space="preserve">special called </w:t>
      </w:r>
      <w:r w:rsidR="002D24ED" w:rsidRPr="00277AD7">
        <w:rPr>
          <w:sz w:val="24"/>
          <w:szCs w:val="24"/>
        </w:rPr>
        <w:t>meeting a</w:t>
      </w:r>
      <w:r w:rsidR="00512734" w:rsidRPr="00277AD7">
        <w:rPr>
          <w:sz w:val="24"/>
          <w:szCs w:val="24"/>
        </w:rPr>
        <w:t xml:space="preserve">t </w:t>
      </w:r>
      <w:r w:rsidR="00CA39F4" w:rsidRPr="00277AD7">
        <w:rPr>
          <w:sz w:val="24"/>
          <w:szCs w:val="24"/>
        </w:rPr>
        <w:t>6</w:t>
      </w:r>
      <w:r w:rsidR="00512734" w:rsidRPr="00277AD7">
        <w:rPr>
          <w:b/>
          <w:bCs/>
          <w:sz w:val="24"/>
          <w:szCs w:val="24"/>
        </w:rPr>
        <w:t>:</w:t>
      </w:r>
      <w:r w:rsidR="004B5950" w:rsidRPr="00277AD7">
        <w:rPr>
          <w:sz w:val="24"/>
          <w:szCs w:val="24"/>
        </w:rPr>
        <w:t>00</w:t>
      </w:r>
      <w:r w:rsidR="004E0258" w:rsidRPr="00277AD7">
        <w:rPr>
          <w:b/>
          <w:bCs/>
          <w:sz w:val="24"/>
          <w:szCs w:val="24"/>
        </w:rPr>
        <w:t xml:space="preserve"> </w:t>
      </w:r>
      <w:r w:rsidR="004E0258" w:rsidRPr="00277AD7">
        <w:rPr>
          <w:sz w:val="24"/>
          <w:szCs w:val="24"/>
        </w:rPr>
        <w:t xml:space="preserve">pm </w:t>
      </w:r>
      <w:r w:rsidR="002D24ED" w:rsidRPr="00277AD7">
        <w:rPr>
          <w:sz w:val="24"/>
          <w:szCs w:val="24"/>
        </w:rPr>
        <w:t>on</w:t>
      </w:r>
      <w:r w:rsidR="0082215C" w:rsidRPr="00277AD7">
        <w:rPr>
          <w:sz w:val="24"/>
          <w:szCs w:val="24"/>
        </w:rPr>
        <w:t xml:space="preserve"> </w:t>
      </w:r>
      <w:r w:rsidR="00D0361A" w:rsidRPr="00277AD7">
        <w:rPr>
          <w:sz w:val="24"/>
          <w:szCs w:val="24"/>
        </w:rPr>
        <w:t>Mon</w:t>
      </w:r>
      <w:r w:rsidR="00B25BC5" w:rsidRPr="00277AD7">
        <w:rPr>
          <w:sz w:val="24"/>
          <w:szCs w:val="24"/>
        </w:rPr>
        <w:t>day,</w:t>
      </w:r>
      <w:r w:rsidR="002C32DE" w:rsidRPr="00277AD7">
        <w:rPr>
          <w:sz w:val="24"/>
          <w:szCs w:val="24"/>
        </w:rPr>
        <w:t xml:space="preserve"> </w:t>
      </w:r>
      <w:r w:rsidR="005047AC">
        <w:rPr>
          <w:sz w:val="24"/>
          <w:szCs w:val="24"/>
        </w:rPr>
        <w:t>April 7</w:t>
      </w:r>
      <w:r w:rsidR="00AE3D88" w:rsidRPr="00277AD7">
        <w:rPr>
          <w:sz w:val="24"/>
          <w:szCs w:val="24"/>
        </w:rPr>
        <w:t>, 202</w:t>
      </w:r>
      <w:r w:rsidR="00A55794" w:rsidRPr="00277AD7">
        <w:rPr>
          <w:sz w:val="24"/>
          <w:szCs w:val="24"/>
        </w:rPr>
        <w:t>5</w:t>
      </w:r>
      <w:r w:rsidR="00AE3D88" w:rsidRPr="00277AD7">
        <w:rPr>
          <w:sz w:val="24"/>
          <w:szCs w:val="24"/>
        </w:rPr>
        <w:t>,</w:t>
      </w:r>
      <w:r w:rsidR="005E5EA8" w:rsidRPr="00277AD7">
        <w:rPr>
          <w:sz w:val="24"/>
          <w:szCs w:val="24"/>
        </w:rPr>
        <w:t xml:space="preserve"> at</w:t>
      </w:r>
      <w:r w:rsidR="00560D94" w:rsidRPr="00277AD7">
        <w:rPr>
          <w:sz w:val="24"/>
          <w:szCs w:val="24"/>
        </w:rPr>
        <w:t xml:space="preserve"> the </w:t>
      </w:r>
      <w:r w:rsidR="00A454AA" w:rsidRPr="00277AD7">
        <w:rPr>
          <w:sz w:val="24"/>
          <w:szCs w:val="24"/>
        </w:rPr>
        <w:t>d</w:t>
      </w:r>
      <w:r w:rsidR="00AF1118" w:rsidRPr="00277AD7">
        <w:rPr>
          <w:sz w:val="24"/>
          <w:szCs w:val="24"/>
        </w:rPr>
        <w:t xml:space="preserve">istrict office, 91 N. Preston </w:t>
      </w:r>
      <w:r w:rsidR="001347D8" w:rsidRPr="00277AD7">
        <w:rPr>
          <w:sz w:val="24"/>
          <w:szCs w:val="24"/>
        </w:rPr>
        <w:t>St</w:t>
      </w:r>
      <w:r w:rsidR="005E5EA8" w:rsidRPr="00277AD7">
        <w:rPr>
          <w:sz w:val="24"/>
          <w:szCs w:val="24"/>
        </w:rPr>
        <w:t xml:space="preserve">, </w:t>
      </w:r>
      <w:proofErr w:type="spellStart"/>
      <w:r w:rsidR="005E5EA8" w:rsidRPr="00277AD7">
        <w:rPr>
          <w:sz w:val="24"/>
          <w:szCs w:val="24"/>
        </w:rPr>
        <w:t>Placedo</w:t>
      </w:r>
      <w:proofErr w:type="spellEnd"/>
      <w:r w:rsidR="005E5EA8" w:rsidRPr="00277AD7">
        <w:rPr>
          <w:sz w:val="24"/>
          <w:szCs w:val="24"/>
        </w:rPr>
        <w:t>, Texas.  The purpose of this meeting will be the consideration and appropriate action on this proposed agenda:</w:t>
      </w:r>
    </w:p>
    <w:p w14:paraId="2D67D396" w14:textId="49F030C3" w:rsidR="00D32ACB" w:rsidRPr="008223B0" w:rsidRDefault="00D32ACB" w:rsidP="00D32ACB">
      <w:pPr>
        <w:pStyle w:val="ListParagraph"/>
        <w:numPr>
          <w:ilvl w:val="0"/>
          <w:numId w:val="1"/>
        </w:numPr>
        <w:rPr>
          <w:rFonts w:ascii="Arial" w:hAnsi="Arial" w:cs="Arial"/>
          <w:sz w:val="20"/>
          <w:szCs w:val="20"/>
        </w:rPr>
      </w:pPr>
      <w:r w:rsidRPr="008223B0">
        <w:rPr>
          <w:rFonts w:ascii="Arial" w:hAnsi="Arial" w:cs="Arial"/>
          <w:sz w:val="20"/>
          <w:szCs w:val="20"/>
        </w:rPr>
        <w:t>C</w:t>
      </w:r>
      <w:r w:rsidR="002C32DE">
        <w:rPr>
          <w:rFonts w:ascii="Arial" w:hAnsi="Arial" w:cs="Arial"/>
          <w:sz w:val="20"/>
          <w:szCs w:val="20"/>
        </w:rPr>
        <w:t>ALL TO ORDER</w:t>
      </w:r>
    </w:p>
    <w:p w14:paraId="6E4BA99F" w14:textId="1C7CD7D4" w:rsidR="00D32ACB" w:rsidRPr="008223B0" w:rsidRDefault="00EE3BA8" w:rsidP="00D32ACB">
      <w:pPr>
        <w:pStyle w:val="ListParagraph"/>
        <w:numPr>
          <w:ilvl w:val="0"/>
          <w:numId w:val="2"/>
        </w:numPr>
        <w:rPr>
          <w:rFonts w:ascii="Arial" w:hAnsi="Arial" w:cs="Arial"/>
          <w:sz w:val="20"/>
          <w:szCs w:val="20"/>
        </w:rPr>
      </w:pPr>
      <w:r w:rsidRPr="008223B0">
        <w:rPr>
          <w:rFonts w:ascii="Arial" w:hAnsi="Arial" w:cs="Arial"/>
          <w:sz w:val="20"/>
          <w:szCs w:val="20"/>
        </w:rPr>
        <w:t>Q</w:t>
      </w:r>
      <w:r w:rsidR="002C32DE">
        <w:rPr>
          <w:rFonts w:ascii="Arial" w:hAnsi="Arial" w:cs="Arial"/>
          <w:sz w:val="20"/>
          <w:szCs w:val="20"/>
        </w:rPr>
        <w:t>UORUM CALL</w:t>
      </w:r>
    </w:p>
    <w:p w14:paraId="4043E7C0" w14:textId="5AA0B2FF" w:rsidR="004875BA" w:rsidRDefault="004E5547" w:rsidP="00C94FE1">
      <w:pPr>
        <w:pStyle w:val="ListParagraph"/>
        <w:numPr>
          <w:ilvl w:val="0"/>
          <w:numId w:val="2"/>
        </w:numPr>
        <w:rPr>
          <w:rFonts w:ascii="Arial" w:hAnsi="Arial" w:cs="Arial"/>
          <w:sz w:val="20"/>
          <w:szCs w:val="20"/>
        </w:rPr>
      </w:pPr>
      <w:r w:rsidRPr="008223B0">
        <w:rPr>
          <w:rFonts w:ascii="Arial" w:hAnsi="Arial" w:cs="Arial"/>
          <w:sz w:val="20"/>
          <w:szCs w:val="20"/>
        </w:rPr>
        <w:t>P</w:t>
      </w:r>
      <w:r w:rsidR="002C32DE">
        <w:rPr>
          <w:rFonts w:ascii="Arial" w:hAnsi="Arial" w:cs="Arial"/>
          <w:sz w:val="20"/>
          <w:szCs w:val="20"/>
        </w:rPr>
        <w:t>UBLIC WELCOME</w:t>
      </w:r>
    </w:p>
    <w:p w14:paraId="35523630" w14:textId="77777777" w:rsidR="00111853" w:rsidRPr="008223B0" w:rsidRDefault="00111853" w:rsidP="00111853">
      <w:pPr>
        <w:pStyle w:val="ListParagraph"/>
        <w:ind w:left="1440"/>
        <w:rPr>
          <w:rFonts w:ascii="Arial" w:hAnsi="Arial" w:cs="Arial"/>
          <w:sz w:val="20"/>
          <w:szCs w:val="20"/>
        </w:rPr>
      </w:pPr>
    </w:p>
    <w:p w14:paraId="5C7AC4AF" w14:textId="56B7C54D" w:rsidR="004B6332" w:rsidRDefault="004C42D3" w:rsidP="00E67F2F">
      <w:pPr>
        <w:pStyle w:val="ListParagraph"/>
        <w:numPr>
          <w:ilvl w:val="0"/>
          <w:numId w:val="1"/>
        </w:numPr>
        <w:spacing w:after="0" w:line="240" w:lineRule="auto"/>
        <w:ind w:right="720"/>
        <w:jc w:val="both"/>
        <w:rPr>
          <w:rFonts w:ascii="Arial" w:eastAsia="Times New Roman" w:hAnsi="Arial" w:cs="Times New Roman"/>
          <w:sz w:val="20"/>
          <w:szCs w:val="20"/>
        </w:rPr>
      </w:pPr>
      <w:r>
        <w:rPr>
          <w:rFonts w:ascii="Arial" w:eastAsia="Times New Roman" w:hAnsi="Arial" w:cs="Times New Roman"/>
          <w:sz w:val="20"/>
          <w:szCs w:val="20"/>
        </w:rPr>
        <w:t>CONSIDERATION AND APPROVAL OF AN ORDER BY THE BOARD OF DIRECTORS OF THE VICTORIA COUNTY WATER CONTROL AND IMPROVEMENT DISTRICT NO. 2 AUTHORIZING THE ISSUANCE OF</w:t>
      </w:r>
    </w:p>
    <w:p w14:paraId="0E60095D" w14:textId="2B3C11B9" w:rsidR="006B0456" w:rsidRDefault="006B0456" w:rsidP="006B0456">
      <w:pPr>
        <w:pStyle w:val="ListParagraph"/>
        <w:spacing w:after="0" w:line="240" w:lineRule="auto"/>
        <w:ind w:left="1080" w:right="720"/>
        <w:jc w:val="both"/>
        <w:rPr>
          <w:rFonts w:ascii="Arial" w:eastAsia="Times New Roman" w:hAnsi="Arial" w:cs="Times New Roman"/>
          <w:sz w:val="20"/>
          <w:szCs w:val="20"/>
        </w:rPr>
      </w:pPr>
      <w:r>
        <w:rPr>
          <w:rFonts w:ascii="Arial" w:eastAsia="Times New Roman" w:hAnsi="Arial" w:cs="Times New Roman"/>
          <w:sz w:val="20"/>
          <w:szCs w:val="20"/>
        </w:rPr>
        <w:t>“VICTORIA COUNTY WATER CONTROL AND IMPROVEMENT DISTRICT NO. 2 UNLIMITED TAX BONDS, SERIES 2025”</w:t>
      </w:r>
      <w:r w:rsidR="001C689D">
        <w:rPr>
          <w:rFonts w:ascii="Arial" w:eastAsia="Times New Roman" w:hAnsi="Arial" w:cs="Times New Roman"/>
          <w:sz w:val="20"/>
          <w:szCs w:val="20"/>
        </w:rPr>
        <w:t xml:space="preserve">; LEVYING AN ANNUAL AD </w:t>
      </w:r>
      <w:r w:rsidR="00B12A22">
        <w:rPr>
          <w:rFonts w:ascii="Arial" w:eastAsia="Times New Roman" w:hAnsi="Arial" w:cs="Times New Roman"/>
          <w:sz w:val="20"/>
          <w:szCs w:val="20"/>
        </w:rPr>
        <w:t>VALOREM TAX FOR THE PAYMENT OF THE BONDS; AND</w:t>
      </w:r>
    </w:p>
    <w:p w14:paraId="78B070E5" w14:textId="486A5807" w:rsidR="00B12A22" w:rsidRDefault="00B12A22" w:rsidP="006B0456">
      <w:pPr>
        <w:pStyle w:val="ListParagraph"/>
        <w:spacing w:after="0" w:line="240" w:lineRule="auto"/>
        <w:ind w:left="1080" w:right="720"/>
        <w:jc w:val="both"/>
        <w:rPr>
          <w:rFonts w:ascii="Arial" w:eastAsia="Times New Roman" w:hAnsi="Arial" w:cs="Times New Roman"/>
          <w:sz w:val="20"/>
          <w:szCs w:val="20"/>
        </w:rPr>
      </w:pPr>
      <w:r>
        <w:rPr>
          <w:rFonts w:ascii="Arial" w:eastAsia="Times New Roman" w:hAnsi="Arial" w:cs="Times New Roman"/>
          <w:sz w:val="20"/>
          <w:szCs w:val="20"/>
        </w:rPr>
        <w:t xml:space="preserve">PROVIDING </w:t>
      </w:r>
      <w:proofErr w:type="gramStart"/>
      <w:r>
        <w:rPr>
          <w:rFonts w:ascii="Arial" w:eastAsia="Times New Roman" w:hAnsi="Arial" w:cs="Times New Roman"/>
          <w:sz w:val="20"/>
          <w:szCs w:val="20"/>
        </w:rPr>
        <w:t>AN</w:t>
      </w:r>
      <w:r w:rsidR="008876DB">
        <w:rPr>
          <w:rFonts w:ascii="Arial" w:eastAsia="Times New Roman" w:hAnsi="Arial" w:cs="Times New Roman"/>
          <w:sz w:val="20"/>
          <w:szCs w:val="20"/>
        </w:rPr>
        <w:t xml:space="preserve"> </w:t>
      </w:r>
      <w:r>
        <w:rPr>
          <w:rFonts w:ascii="Arial" w:eastAsia="Times New Roman" w:hAnsi="Arial" w:cs="Times New Roman"/>
          <w:sz w:val="20"/>
          <w:szCs w:val="20"/>
        </w:rPr>
        <w:t>EFFECTIVE</w:t>
      </w:r>
      <w:proofErr w:type="gramEnd"/>
      <w:r>
        <w:rPr>
          <w:rFonts w:ascii="Arial" w:eastAsia="Times New Roman" w:hAnsi="Arial" w:cs="Times New Roman"/>
          <w:sz w:val="20"/>
          <w:szCs w:val="20"/>
        </w:rPr>
        <w:t xml:space="preserve"> DATE</w:t>
      </w:r>
    </w:p>
    <w:p w14:paraId="40F6824C" w14:textId="77777777" w:rsidR="00111853" w:rsidRDefault="00111853" w:rsidP="006B0456">
      <w:pPr>
        <w:pStyle w:val="ListParagraph"/>
        <w:spacing w:after="0" w:line="240" w:lineRule="auto"/>
        <w:ind w:left="1080" w:right="720"/>
        <w:jc w:val="both"/>
        <w:rPr>
          <w:rFonts w:ascii="Arial" w:eastAsia="Times New Roman" w:hAnsi="Arial" w:cs="Times New Roman"/>
          <w:sz w:val="20"/>
          <w:szCs w:val="20"/>
        </w:rPr>
      </w:pPr>
    </w:p>
    <w:p w14:paraId="62079A1F" w14:textId="7DD17E39" w:rsidR="00B12A22" w:rsidRDefault="003D4741" w:rsidP="00B12A22">
      <w:pPr>
        <w:pStyle w:val="ListParagraph"/>
        <w:numPr>
          <w:ilvl w:val="0"/>
          <w:numId w:val="1"/>
        </w:numPr>
        <w:spacing w:after="0" w:line="240" w:lineRule="auto"/>
        <w:ind w:right="720"/>
        <w:jc w:val="both"/>
        <w:rPr>
          <w:rFonts w:ascii="Arial" w:eastAsia="Times New Roman" w:hAnsi="Arial" w:cs="Times New Roman"/>
          <w:sz w:val="20"/>
          <w:szCs w:val="20"/>
        </w:rPr>
      </w:pPr>
      <w:r>
        <w:rPr>
          <w:rFonts w:ascii="Arial" w:eastAsia="Times New Roman" w:hAnsi="Arial" w:cs="Times New Roman"/>
          <w:sz w:val="20"/>
          <w:szCs w:val="20"/>
        </w:rPr>
        <w:t>CONSIDERATION AND APPROVAL OF A RESOLUTION APPROVING THE PRINICIPAL FORGIV</w:t>
      </w:r>
      <w:r w:rsidR="002A13BA">
        <w:rPr>
          <w:rFonts w:ascii="Arial" w:eastAsia="Times New Roman" w:hAnsi="Arial" w:cs="Times New Roman"/>
          <w:sz w:val="20"/>
          <w:szCs w:val="20"/>
        </w:rPr>
        <w:t xml:space="preserve">ENESS AGREEMENT DRINKING WATER STATE REVOLVING FUND IN THE AMOUNT OF $1,400,000 AND AN </w:t>
      </w:r>
    </w:p>
    <w:p w14:paraId="1903D7C6" w14:textId="3DE248BD" w:rsidR="002A13BA" w:rsidRDefault="002A13BA" w:rsidP="002A13BA">
      <w:pPr>
        <w:pStyle w:val="ListParagraph"/>
        <w:spacing w:after="0" w:line="240" w:lineRule="auto"/>
        <w:ind w:left="1080" w:right="720"/>
        <w:jc w:val="both"/>
        <w:rPr>
          <w:rFonts w:ascii="Arial" w:eastAsia="Times New Roman" w:hAnsi="Arial" w:cs="Times New Roman"/>
          <w:sz w:val="20"/>
          <w:szCs w:val="20"/>
        </w:rPr>
      </w:pPr>
      <w:r>
        <w:rPr>
          <w:rFonts w:ascii="Arial" w:eastAsia="Times New Roman" w:hAnsi="Arial" w:cs="Times New Roman"/>
          <w:sz w:val="20"/>
          <w:szCs w:val="20"/>
        </w:rPr>
        <w:t>ESCROW AGREEMENT RELATING THERETO; AUTHORIZING THE OFFICE MANAGER, BOARD PRESIDENT</w:t>
      </w:r>
      <w:r w:rsidR="00164074">
        <w:rPr>
          <w:rFonts w:ascii="Arial" w:eastAsia="Times New Roman" w:hAnsi="Arial" w:cs="Times New Roman"/>
          <w:sz w:val="20"/>
          <w:szCs w:val="20"/>
        </w:rPr>
        <w:t>, AND BOARD SECRETARY, OR THEIR DESIGNEES, TO EXECUTE ANY AND ALL DOCUMENTS</w:t>
      </w:r>
    </w:p>
    <w:p w14:paraId="749796D9" w14:textId="77DBF502" w:rsidR="00164074" w:rsidRDefault="008876DB" w:rsidP="002A13BA">
      <w:pPr>
        <w:pStyle w:val="ListParagraph"/>
        <w:spacing w:after="0" w:line="240" w:lineRule="auto"/>
        <w:ind w:left="1080" w:right="720"/>
        <w:jc w:val="both"/>
        <w:rPr>
          <w:rFonts w:ascii="Arial" w:eastAsia="Times New Roman" w:hAnsi="Arial" w:cs="Times New Roman"/>
          <w:sz w:val="20"/>
          <w:szCs w:val="20"/>
        </w:rPr>
      </w:pPr>
      <w:r>
        <w:rPr>
          <w:rFonts w:ascii="Arial" w:eastAsia="Times New Roman" w:hAnsi="Arial" w:cs="Times New Roman"/>
          <w:sz w:val="20"/>
          <w:szCs w:val="20"/>
        </w:rPr>
        <w:t>RELATED THERETO; AND OTHER MATTERS IN CONNECTION THEREWITH</w:t>
      </w:r>
    </w:p>
    <w:p w14:paraId="09ED838A" w14:textId="77777777" w:rsidR="00111853" w:rsidRPr="00B12A22" w:rsidRDefault="00111853" w:rsidP="002A13BA">
      <w:pPr>
        <w:pStyle w:val="ListParagraph"/>
        <w:spacing w:after="0" w:line="240" w:lineRule="auto"/>
        <w:ind w:left="1080" w:right="720"/>
        <w:jc w:val="both"/>
        <w:rPr>
          <w:rFonts w:ascii="Arial" w:eastAsia="Times New Roman" w:hAnsi="Arial" w:cs="Times New Roman"/>
          <w:sz w:val="20"/>
          <w:szCs w:val="20"/>
        </w:rPr>
      </w:pPr>
    </w:p>
    <w:p w14:paraId="4FA03257" w14:textId="1DF8983F" w:rsidR="00002F59" w:rsidRDefault="00277AD7" w:rsidP="00583D02">
      <w:pPr>
        <w:pStyle w:val="ListParagraph"/>
        <w:numPr>
          <w:ilvl w:val="0"/>
          <w:numId w:val="1"/>
        </w:numPr>
        <w:spacing w:after="0" w:line="240" w:lineRule="auto"/>
        <w:ind w:right="720"/>
        <w:jc w:val="both"/>
        <w:rPr>
          <w:rFonts w:ascii="Arial" w:eastAsia="Times New Roman" w:hAnsi="Arial" w:cs="Times New Roman"/>
          <w:sz w:val="20"/>
          <w:szCs w:val="20"/>
        </w:rPr>
      </w:pPr>
      <w:r w:rsidRPr="00F573FD">
        <w:rPr>
          <w:rFonts w:ascii="Arial" w:eastAsia="Times New Roman" w:hAnsi="Arial" w:cs="Times New Roman"/>
          <w:sz w:val="20"/>
          <w:szCs w:val="20"/>
        </w:rPr>
        <w:t>ADJOURN</w:t>
      </w:r>
    </w:p>
    <w:p w14:paraId="5D4A605A" w14:textId="77777777" w:rsidR="00F573FD" w:rsidRPr="00F573FD" w:rsidRDefault="00F573FD" w:rsidP="00F573FD">
      <w:pPr>
        <w:pStyle w:val="ListParagraph"/>
        <w:spacing w:after="0" w:line="240" w:lineRule="auto"/>
        <w:ind w:left="1080" w:right="720"/>
        <w:jc w:val="both"/>
        <w:rPr>
          <w:rFonts w:ascii="Arial" w:eastAsia="Times New Roman" w:hAnsi="Arial" w:cs="Times New Roman"/>
          <w:sz w:val="20"/>
          <w:szCs w:val="20"/>
        </w:rPr>
      </w:pPr>
    </w:p>
    <w:p w14:paraId="740ACDD6" w14:textId="0A3754E3" w:rsidR="00B178A2" w:rsidRPr="00277AD7" w:rsidRDefault="006353FD" w:rsidP="00B178A2">
      <w:pPr>
        <w:rPr>
          <w:sz w:val="24"/>
          <w:szCs w:val="24"/>
        </w:rPr>
      </w:pPr>
      <w:r w:rsidRPr="00277AD7">
        <w:rPr>
          <w:sz w:val="24"/>
          <w:szCs w:val="24"/>
        </w:rPr>
        <w:t>“If</w:t>
      </w:r>
      <w:r w:rsidR="00B178A2" w:rsidRPr="00277AD7">
        <w:rPr>
          <w:sz w:val="24"/>
          <w:szCs w:val="24"/>
        </w:rPr>
        <w:t xml:space="preserve"> during the course of the meeting covered by this notice, the Board should determine that a closed session of the Board should be held or is required in relation to any item included in this notice, then such closed session as authorized by the Texas Open Meeting Act (Tex. Govt. Code Ch. 551) will be held by the Board at that date, hour, and place given in this notice or as soon after the commencement of the meeting covered by this notice as the Board may conveniently meet in such closed session concerning any and all subjects and for any purpose permitted by Sections 551.071-551.084, inclusive, of the Texas Open Meetings Act.”</w:t>
      </w:r>
    </w:p>
    <w:p w14:paraId="4051CFBD" w14:textId="094EE119" w:rsidR="00B178A2" w:rsidRPr="00277AD7" w:rsidRDefault="00B178A2" w:rsidP="00B178A2">
      <w:pPr>
        <w:spacing w:after="0"/>
        <w:rPr>
          <w:sz w:val="24"/>
          <w:szCs w:val="24"/>
        </w:rPr>
      </w:pPr>
      <w:r w:rsidRPr="00277AD7">
        <w:rPr>
          <w:sz w:val="24"/>
          <w:szCs w:val="24"/>
        </w:rPr>
        <w:t>POSTED FOR THE BOARD OF DIRECTORS____________________________________________________</w:t>
      </w:r>
    </w:p>
    <w:p w14:paraId="321E28D1" w14:textId="61B4096E" w:rsidR="00B178A2" w:rsidRPr="00277AD7" w:rsidRDefault="00B178A2" w:rsidP="00B178A2">
      <w:pPr>
        <w:spacing w:after="0"/>
        <w:rPr>
          <w:sz w:val="24"/>
          <w:szCs w:val="24"/>
        </w:rPr>
      </w:pPr>
      <w:r w:rsidRPr="00277AD7">
        <w:rPr>
          <w:sz w:val="24"/>
          <w:szCs w:val="24"/>
        </w:rPr>
        <w:tab/>
        <w:t xml:space="preserve">                                                          </w:t>
      </w:r>
      <w:r w:rsidR="000B6169" w:rsidRPr="00277AD7">
        <w:rPr>
          <w:sz w:val="24"/>
          <w:szCs w:val="24"/>
        </w:rPr>
        <w:t>JESSE GARCIA</w:t>
      </w:r>
      <w:r w:rsidR="00AE6E2C" w:rsidRPr="00277AD7">
        <w:rPr>
          <w:sz w:val="24"/>
          <w:szCs w:val="24"/>
        </w:rPr>
        <w:t>, B</w:t>
      </w:r>
      <w:r w:rsidR="00B071E5" w:rsidRPr="00277AD7">
        <w:rPr>
          <w:sz w:val="24"/>
          <w:szCs w:val="24"/>
        </w:rPr>
        <w:t>OARD PRESIDENT</w:t>
      </w:r>
    </w:p>
    <w:p w14:paraId="39727B9C" w14:textId="77777777" w:rsidR="00C3386B" w:rsidRPr="008223B0" w:rsidRDefault="00C3386B" w:rsidP="00B178A2">
      <w:pPr>
        <w:spacing w:after="0"/>
        <w:rPr>
          <w:sz w:val="20"/>
          <w:szCs w:val="20"/>
        </w:rPr>
      </w:pPr>
    </w:p>
    <w:p w14:paraId="3D9F8C5D" w14:textId="69D81E99" w:rsidR="00C3386B" w:rsidRDefault="00C3386B" w:rsidP="00B178A2">
      <w:pPr>
        <w:spacing w:after="0"/>
      </w:pPr>
      <w:r>
        <w:t xml:space="preserve"> </w:t>
      </w:r>
    </w:p>
    <w:p w14:paraId="6D53C28F" w14:textId="5FC404BF" w:rsidR="00B178A2" w:rsidRPr="00B178A2" w:rsidRDefault="00B178A2" w:rsidP="00B178A2">
      <w:r>
        <w:tab/>
      </w:r>
      <w:r>
        <w:tab/>
      </w:r>
      <w:r>
        <w:tab/>
      </w:r>
      <w:r>
        <w:tab/>
      </w:r>
      <w:r>
        <w:tab/>
      </w:r>
    </w:p>
    <w:sectPr w:rsidR="00B178A2" w:rsidRPr="00B178A2" w:rsidSect="00B178A2">
      <w:headerReference w:type="first" r:id="rId7"/>
      <w:footerReference w:type="firs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8645A" w14:textId="77777777" w:rsidR="009D4CEB" w:rsidRDefault="009D4CEB">
      <w:pPr>
        <w:spacing w:after="0" w:line="240" w:lineRule="auto"/>
      </w:pPr>
      <w:r>
        <w:separator/>
      </w:r>
    </w:p>
  </w:endnote>
  <w:endnote w:type="continuationSeparator" w:id="0">
    <w:p w14:paraId="635D42D0" w14:textId="77777777" w:rsidR="009D4CEB" w:rsidRDefault="009D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80D95" w14:textId="0D9D16D3" w:rsidR="00B065D1" w:rsidRPr="00A66F16" w:rsidRDefault="004E5547" w:rsidP="00AD2143">
    <w:pPr>
      <w:pStyle w:val="Footer2"/>
      <w:jc w:val="left"/>
      <w:rPr>
        <w:rFonts w:cs="Times New Roman"/>
        <w:sz w:val="16"/>
      </w:rPr>
    </w:pPr>
    <w:r>
      <w:rPr>
        <w:rStyle w:val="DocInfo"/>
        <w:rFonts w:eastAsiaTheme="majorEastAsia"/>
      </w:rPr>
      <w:fldChar w:fldCharType="begin"/>
    </w:r>
    <w:r>
      <w:rPr>
        <w:rStyle w:val="DocInfo"/>
        <w:rFonts w:eastAsiaTheme="majorEastAsia"/>
      </w:rPr>
      <w:instrText xml:space="preserve"> docproperty "iManageFooter" </w:instrText>
    </w:r>
    <w:r>
      <w:rPr>
        <w:rStyle w:val="DocInfo"/>
        <w:rFonts w:eastAsiaTheme="majorEastAsia"/>
      </w:rPr>
      <w:fldChar w:fldCharType="separate"/>
    </w:r>
    <w:r w:rsidR="00EC529C">
      <w:rPr>
        <w:rStyle w:val="DocInfo"/>
        <w:rFonts w:eastAsiaTheme="majorEastAsia"/>
        <w:b/>
        <w:bCs/>
      </w:rPr>
      <w:t>Error! Unknown document property name.</w:t>
    </w:r>
    <w:r>
      <w:rPr>
        <w:rStyle w:val="DocInfo"/>
        <w:rFonts w:eastAsiaTheme="majorEastAsia"/>
      </w:rPr>
      <w:fldChar w:fldCharType="end"/>
    </w:r>
    <w:r>
      <w:rPr>
        <w:rStyle w:val="DocInfo"/>
        <w:rFonts w:eastAsiaTheme="majorEastAsia"/>
      </w:rPr>
      <w:tab/>
    </w:r>
    <w:r>
      <w:rPr>
        <w:rStyle w:val="DocInfo"/>
        <w:rFonts w:eastAsiaTheme="majorEastAsia"/>
        <w:szCs w:val="22"/>
      </w:rPr>
      <w:t>A</w:t>
    </w:r>
    <w:r w:rsidRPr="002459C2">
      <w:rPr>
        <w:rStyle w:val="DocInfo"/>
        <w:rFonts w:eastAsiaTheme="majorEastAsia"/>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B8E7F" w14:textId="77777777" w:rsidR="009D4CEB" w:rsidRDefault="009D4CEB">
      <w:pPr>
        <w:spacing w:after="0" w:line="240" w:lineRule="auto"/>
      </w:pPr>
      <w:r>
        <w:separator/>
      </w:r>
    </w:p>
  </w:footnote>
  <w:footnote w:type="continuationSeparator" w:id="0">
    <w:p w14:paraId="6E71960E" w14:textId="77777777" w:rsidR="009D4CEB" w:rsidRDefault="009D4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56B6C" w14:textId="77777777" w:rsidR="00B065D1" w:rsidRDefault="00B065D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103FD"/>
    <w:multiLevelType w:val="hybridMultilevel"/>
    <w:tmpl w:val="6A12BB06"/>
    <w:lvl w:ilvl="0" w:tplc="31B66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9B1E4B"/>
    <w:multiLevelType w:val="hybridMultilevel"/>
    <w:tmpl w:val="2C88BDF0"/>
    <w:lvl w:ilvl="0" w:tplc="04090015">
      <w:start w:val="5"/>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312529"/>
    <w:multiLevelType w:val="hybridMultilevel"/>
    <w:tmpl w:val="FEC67CC6"/>
    <w:lvl w:ilvl="0" w:tplc="832A8BA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14732D"/>
    <w:multiLevelType w:val="hybridMultilevel"/>
    <w:tmpl w:val="424E223C"/>
    <w:lvl w:ilvl="0" w:tplc="C9B498FA">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4075176"/>
    <w:multiLevelType w:val="hybridMultilevel"/>
    <w:tmpl w:val="02EED5CC"/>
    <w:lvl w:ilvl="0" w:tplc="F1FA9FE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4935E0"/>
    <w:multiLevelType w:val="hybridMultilevel"/>
    <w:tmpl w:val="8048D74A"/>
    <w:lvl w:ilvl="0" w:tplc="7A7EA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D04D69"/>
    <w:multiLevelType w:val="hybridMultilevel"/>
    <w:tmpl w:val="325A2CE2"/>
    <w:lvl w:ilvl="0" w:tplc="61624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F328DC"/>
    <w:multiLevelType w:val="hybridMultilevel"/>
    <w:tmpl w:val="41E2DD6A"/>
    <w:lvl w:ilvl="0" w:tplc="ADC280E2">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6A7270E"/>
    <w:multiLevelType w:val="hybridMultilevel"/>
    <w:tmpl w:val="1FD47A14"/>
    <w:lvl w:ilvl="0" w:tplc="D90ADA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6B01938"/>
    <w:multiLevelType w:val="hybridMultilevel"/>
    <w:tmpl w:val="5A5A87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91561E1"/>
    <w:multiLevelType w:val="hybridMultilevel"/>
    <w:tmpl w:val="9DE4A466"/>
    <w:lvl w:ilvl="0" w:tplc="8110D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2222894">
    <w:abstractNumId w:val="3"/>
  </w:num>
  <w:num w:numId="2" w16cid:durableId="241529359">
    <w:abstractNumId w:val="7"/>
  </w:num>
  <w:num w:numId="3" w16cid:durableId="744491973">
    <w:abstractNumId w:val="2"/>
  </w:num>
  <w:num w:numId="4" w16cid:durableId="1489712480">
    <w:abstractNumId w:val="6"/>
  </w:num>
  <w:num w:numId="5" w16cid:durableId="886795240">
    <w:abstractNumId w:val="10"/>
  </w:num>
  <w:num w:numId="6" w16cid:durableId="810054679">
    <w:abstractNumId w:val="5"/>
  </w:num>
  <w:num w:numId="7" w16cid:durableId="1850484128">
    <w:abstractNumId w:val="0"/>
  </w:num>
  <w:num w:numId="8" w16cid:durableId="847014333">
    <w:abstractNumId w:val="9"/>
  </w:num>
  <w:num w:numId="9" w16cid:durableId="809983729">
    <w:abstractNumId w:val="1"/>
  </w:num>
  <w:num w:numId="10" w16cid:durableId="1859586194">
    <w:abstractNumId w:val="4"/>
  </w:num>
  <w:num w:numId="11" w16cid:durableId="13465974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CB"/>
    <w:rsid w:val="00002F59"/>
    <w:rsid w:val="00010F4A"/>
    <w:rsid w:val="00022A31"/>
    <w:rsid w:val="00027937"/>
    <w:rsid w:val="00044C9C"/>
    <w:rsid w:val="00050686"/>
    <w:rsid w:val="00063F7C"/>
    <w:rsid w:val="000657D5"/>
    <w:rsid w:val="00072E47"/>
    <w:rsid w:val="00075F2F"/>
    <w:rsid w:val="00092A3E"/>
    <w:rsid w:val="000A193E"/>
    <w:rsid w:val="000A37D2"/>
    <w:rsid w:val="000A683E"/>
    <w:rsid w:val="000A705B"/>
    <w:rsid w:val="000B00FD"/>
    <w:rsid w:val="000B6169"/>
    <w:rsid w:val="000C1FA2"/>
    <w:rsid w:val="000D017F"/>
    <w:rsid w:val="000D2B67"/>
    <w:rsid w:val="000D59DD"/>
    <w:rsid w:val="000E262E"/>
    <w:rsid w:val="00100DD7"/>
    <w:rsid w:val="00111853"/>
    <w:rsid w:val="00117B97"/>
    <w:rsid w:val="001347D8"/>
    <w:rsid w:val="001349DB"/>
    <w:rsid w:val="0014663D"/>
    <w:rsid w:val="00155BE5"/>
    <w:rsid w:val="00164074"/>
    <w:rsid w:val="001977E0"/>
    <w:rsid w:val="001B41D8"/>
    <w:rsid w:val="001C206F"/>
    <w:rsid w:val="001C2D55"/>
    <w:rsid w:val="001C33E6"/>
    <w:rsid w:val="001C4CD5"/>
    <w:rsid w:val="001C689D"/>
    <w:rsid w:val="001D0FFC"/>
    <w:rsid w:val="001D21C3"/>
    <w:rsid w:val="001E1711"/>
    <w:rsid w:val="001E6991"/>
    <w:rsid w:val="001F6577"/>
    <w:rsid w:val="00201A0A"/>
    <w:rsid w:val="002247FA"/>
    <w:rsid w:val="0022561A"/>
    <w:rsid w:val="002354B6"/>
    <w:rsid w:val="00243C3B"/>
    <w:rsid w:val="002462A3"/>
    <w:rsid w:val="00252F3F"/>
    <w:rsid w:val="00255DA0"/>
    <w:rsid w:val="00256E9F"/>
    <w:rsid w:val="00257C98"/>
    <w:rsid w:val="00261325"/>
    <w:rsid w:val="002624AF"/>
    <w:rsid w:val="002627BF"/>
    <w:rsid w:val="00270AE1"/>
    <w:rsid w:val="00277AD7"/>
    <w:rsid w:val="002921A7"/>
    <w:rsid w:val="00297489"/>
    <w:rsid w:val="002A0739"/>
    <w:rsid w:val="002A13BA"/>
    <w:rsid w:val="002A273B"/>
    <w:rsid w:val="002A571B"/>
    <w:rsid w:val="002C32DE"/>
    <w:rsid w:val="002C4B6C"/>
    <w:rsid w:val="002D24ED"/>
    <w:rsid w:val="002D30C4"/>
    <w:rsid w:val="002D6692"/>
    <w:rsid w:val="002E7445"/>
    <w:rsid w:val="003012C3"/>
    <w:rsid w:val="00302FA0"/>
    <w:rsid w:val="00303F97"/>
    <w:rsid w:val="003145BB"/>
    <w:rsid w:val="00321B74"/>
    <w:rsid w:val="00326ACE"/>
    <w:rsid w:val="0033408B"/>
    <w:rsid w:val="003617F8"/>
    <w:rsid w:val="003808E8"/>
    <w:rsid w:val="00382F0C"/>
    <w:rsid w:val="00392F21"/>
    <w:rsid w:val="003A242F"/>
    <w:rsid w:val="003A5A8E"/>
    <w:rsid w:val="003D0864"/>
    <w:rsid w:val="003D4741"/>
    <w:rsid w:val="003E2337"/>
    <w:rsid w:val="003E4238"/>
    <w:rsid w:val="003F35F8"/>
    <w:rsid w:val="00404CD2"/>
    <w:rsid w:val="00414BF4"/>
    <w:rsid w:val="00430508"/>
    <w:rsid w:val="0043108C"/>
    <w:rsid w:val="0043171D"/>
    <w:rsid w:val="004365DE"/>
    <w:rsid w:val="004401BE"/>
    <w:rsid w:val="00441387"/>
    <w:rsid w:val="00441C79"/>
    <w:rsid w:val="00450C65"/>
    <w:rsid w:val="00452EC9"/>
    <w:rsid w:val="004806ED"/>
    <w:rsid w:val="0048497B"/>
    <w:rsid w:val="004875BA"/>
    <w:rsid w:val="004B5950"/>
    <w:rsid w:val="004B6332"/>
    <w:rsid w:val="004C42D3"/>
    <w:rsid w:val="004E0258"/>
    <w:rsid w:val="004E2BEA"/>
    <w:rsid w:val="004E5547"/>
    <w:rsid w:val="004F0FC0"/>
    <w:rsid w:val="004F3CFA"/>
    <w:rsid w:val="0050209B"/>
    <w:rsid w:val="005047AC"/>
    <w:rsid w:val="00512734"/>
    <w:rsid w:val="0053753A"/>
    <w:rsid w:val="005405C7"/>
    <w:rsid w:val="0054429C"/>
    <w:rsid w:val="005501AA"/>
    <w:rsid w:val="00560D94"/>
    <w:rsid w:val="0057416F"/>
    <w:rsid w:val="005779A7"/>
    <w:rsid w:val="00582C6C"/>
    <w:rsid w:val="00582E4C"/>
    <w:rsid w:val="00591848"/>
    <w:rsid w:val="005972B3"/>
    <w:rsid w:val="005A1084"/>
    <w:rsid w:val="005A5F8F"/>
    <w:rsid w:val="005C1BCA"/>
    <w:rsid w:val="005C1D80"/>
    <w:rsid w:val="005E5EA8"/>
    <w:rsid w:val="005E6321"/>
    <w:rsid w:val="00630101"/>
    <w:rsid w:val="00633FA9"/>
    <w:rsid w:val="006353FD"/>
    <w:rsid w:val="00636766"/>
    <w:rsid w:val="0064525B"/>
    <w:rsid w:val="00652199"/>
    <w:rsid w:val="00653BBE"/>
    <w:rsid w:val="00655D57"/>
    <w:rsid w:val="00681B18"/>
    <w:rsid w:val="006A5F2A"/>
    <w:rsid w:val="006A6BFA"/>
    <w:rsid w:val="006A733A"/>
    <w:rsid w:val="006B0456"/>
    <w:rsid w:val="006B1E8C"/>
    <w:rsid w:val="006C7127"/>
    <w:rsid w:val="006C78D1"/>
    <w:rsid w:val="006D3C19"/>
    <w:rsid w:val="006D6156"/>
    <w:rsid w:val="006D67A4"/>
    <w:rsid w:val="006F55E7"/>
    <w:rsid w:val="006F5864"/>
    <w:rsid w:val="00703D12"/>
    <w:rsid w:val="007067BF"/>
    <w:rsid w:val="00707C75"/>
    <w:rsid w:val="0072410E"/>
    <w:rsid w:val="007437A1"/>
    <w:rsid w:val="00754C79"/>
    <w:rsid w:val="007635EB"/>
    <w:rsid w:val="00764FB2"/>
    <w:rsid w:val="00767E61"/>
    <w:rsid w:val="00784EFB"/>
    <w:rsid w:val="007935F2"/>
    <w:rsid w:val="007A7817"/>
    <w:rsid w:val="007B040F"/>
    <w:rsid w:val="007B2E04"/>
    <w:rsid w:val="007B3F02"/>
    <w:rsid w:val="007B48F1"/>
    <w:rsid w:val="007E1B3B"/>
    <w:rsid w:val="008079B6"/>
    <w:rsid w:val="00812BF6"/>
    <w:rsid w:val="0082215C"/>
    <w:rsid w:val="008223B0"/>
    <w:rsid w:val="008768A4"/>
    <w:rsid w:val="008772B3"/>
    <w:rsid w:val="008876DB"/>
    <w:rsid w:val="00890F49"/>
    <w:rsid w:val="00891A61"/>
    <w:rsid w:val="008A37C4"/>
    <w:rsid w:val="008D0DCE"/>
    <w:rsid w:val="008D449D"/>
    <w:rsid w:val="008E195A"/>
    <w:rsid w:val="00910677"/>
    <w:rsid w:val="00915BCE"/>
    <w:rsid w:val="0092203F"/>
    <w:rsid w:val="00931442"/>
    <w:rsid w:val="009346BA"/>
    <w:rsid w:val="00934D26"/>
    <w:rsid w:val="00956CCD"/>
    <w:rsid w:val="009572DA"/>
    <w:rsid w:val="00960942"/>
    <w:rsid w:val="0098278A"/>
    <w:rsid w:val="009A29FF"/>
    <w:rsid w:val="009A4C7B"/>
    <w:rsid w:val="009C207B"/>
    <w:rsid w:val="009C457C"/>
    <w:rsid w:val="009D15C8"/>
    <w:rsid w:val="009D4CEB"/>
    <w:rsid w:val="009E1A93"/>
    <w:rsid w:val="009F6D25"/>
    <w:rsid w:val="00A02750"/>
    <w:rsid w:val="00A05007"/>
    <w:rsid w:val="00A15146"/>
    <w:rsid w:val="00A454AA"/>
    <w:rsid w:val="00A5054E"/>
    <w:rsid w:val="00A50775"/>
    <w:rsid w:val="00A51993"/>
    <w:rsid w:val="00A55794"/>
    <w:rsid w:val="00A75683"/>
    <w:rsid w:val="00A77BA9"/>
    <w:rsid w:val="00A843CD"/>
    <w:rsid w:val="00A90909"/>
    <w:rsid w:val="00A9641E"/>
    <w:rsid w:val="00A97343"/>
    <w:rsid w:val="00AA7BA1"/>
    <w:rsid w:val="00AB7831"/>
    <w:rsid w:val="00AD61A9"/>
    <w:rsid w:val="00AE3D88"/>
    <w:rsid w:val="00AE4D00"/>
    <w:rsid w:val="00AE6E2C"/>
    <w:rsid w:val="00AF03C1"/>
    <w:rsid w:val="00AF1118"/>
    <w:rsid w:val="00AF19B0"/>
    <w:rsid w:val="00B0045E"/>
    <w:rsid w:val="00B065D1"/>
    <w:rsid w:val="00B071E5"/>
    <w:rsid w:val="00B100B4"/>
    <w:rsid w:val="00B12A22"/>
    <w:rsid w:val="00B178A2"/>
    <w:rsid w:val="00B20A2B"/>
    <w:rsid w:val="00B25BC5"/>
    <w:rsid w:val="00B36D75"/>
    <w:rsid w:val="00B51CCA"/>
    <w:rsid w:val="00B61804"/>
    <w:rsid w:val="00B65132"/>
    <w:rsid w:val="00B65CB6"/>
    <w:rsid w:val="00B70139"/>
    <w:rsid w:val="00B838C6"/>
    <w:rsid w:val="00B8396A"/>
    <w:rsid w:val="00BB0F39"/>
    <w:rsid w:val="00BC2A8B"/>
    <w:rsid w:val="00BD1E6A"/>
    <w:rsid w:val="00BD203B"/>
    <w:rsid w:val="00BF1B1B"/>
    <w:rsid w:val="00C07C07"/>
    <w:rsid w:val="00C1076C"/>
    <w:rsid w:val="00C117FE"/>
    <w:rsid w:val="00C15752"/>
    <w:rsid w:val="00C211A8"/>
    <w:rsid w:val="00C27DA7"/>
    <w:rsid w:val="00C3386B"/>
    <w:rsid w:val="00C515DB"/>
    <w:rsid w:val="00C71D7B"/>
    <w:rsid w:val="00C74BED"/>
    <w:rsid w:val="00C83529"/>
    <w:rsid w:val="00C85380"/>
    <w:rsid w:val="00CA0CF4"/>
    <w:rsid w:val="00CA39F4"/>
    <w:rsid w:val="00CA5184"/>
    <w:rsid w:val="00CB0DF5"/>
    <w:rsid w:val="00CB7DF5"/>
    <w:rsid w:val="00CC70EA"/>
    <w:rsid w:val="00CD1702"/>
    <w:rsid w:val="00CF45A5"/>
    <w:rsid w:val="00CF7018"/>
    <w:rsid w:val="00D00391"/>
    <w:rsid w:val="00D0361A"/>
    <w:rsid w:val="00D111EF"/>
    <w:rsid w:val="00D32352"/>
    <w:rsid w:val="00D32ACB"/>
    <w:rsid w:val="00D331BC"/>
    <w:rsid w:val="00D356E8"/>
    <w:rsid w:val="00D527CE"/>
    <w:rsid w:val="00D60A5C"/>
    <w:rsid w:val="00D64AD6"/>
    <w:rsid w:val="00D87BA1"/>
    <w:rsid w:val="00D928F3"/>
    <w:rsid w:val="00DA5EEA"/>
    <w:rsid w:val="00DD1F32"/>
    <w:rsid w:val="00DD3450"/>
    <w:rsid w:val="00DE3D39"/>
    <w:rsid w:val="00E24115"/>
    <w:rsid w:val="00E54343"/>
    <w:rsid w:val="00E66FD7"/>
    <w:rsid w:val="00E758AB"/>
    <w:rsid w:val="00E8614E"/>
    <w:rsid w:val="00E87B12"/>
    <w:rsid w:val="00E93F42"/>
    <w:rsid w:val="00E973F4"/>
    <w:rsid w:val="00EA1799"/>
    <w:rsid w:val="00EA758E"/>
    <w:rsid w:val="00EC05C1"/>
    <w:rsid w:val="00EC3933"/>
    <w:rsid w:val="00EC529C"/>
    <w:rsid w:val="00ED1038"/>
    <w:rsid w:val="00ED76A8"/>
    <w:rsid w:val="00EE0DEB"/>
    <w:rsid w:val="00EE3BA8"/>
    <w:rsid w:val="00EE7679"/>
    <w:rsid w:val="00EF37CD"/>
    <w:rsid w:val="00F01EB1"/>
    <w:rsid w:val="00F06D5D"/>
    <w:rsid w:val="00F11336"/>
    <w:rsid w:val="00F31FAC"/>
    <w:rsid w:val="00F45E57"/>
    <w:rsid w:val="00F468BB"/>
    <w:rsid w:val="00F573FD"/>
    <w:rsid w:val="00F73A37"/>
    <w:rsid w:val="00F85DD6"/>
    <w:rsid w:val="00F918A8"/>
    <w:rsid w:val="00FB1A07"/>
    <w:rsid w:val="00FC0835"/>
    <w:rsid w:val="00FC7D87"/>
    <w:rsid w:val="00FD024C"/>
    <w:rsid w:val="00FF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9D2A"/>
  <w15:chartTrackingRefBased/>
  <w15:docId w15:val="{1ACFF07B-1861-4AE7-ADF9-A37AABC8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ACB"/>
    <w:pPr>
      <w:ind w:left="720"/>
      <w:contextualSpacing/>
    </w:pPr>
  </w:style>
  <w:style w:type="paragraph" w:styleId="Header">
    <w:name w:val="header"/>
    <w:basedOn w:val="Normal"/>
    <w:link w:val="HeaderChar"/>
    <w:uiPriority w:val="99"/>
    <w:semiHidden/>
    <w:unhideWhenUsed/>
    <w:rsid w:val="00EE0D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0DEB"/>
  </w:style>
  <w:style w:type="character" w:customStyle="1" w:styleId="DocInfo">
    <w:name w:val="DocInfo"/>
    <w:basedOn w:val="DefaultParagraphFont"/>
    <w:unhideWhenUsed/>
    <w:qFormat/>
    <w:rsid w:val="00EE0DEB"/>
    <w:rPr>
      <w:rFonts w:ascii="Arial" w:hAnsi="Arial"/>
      <w:sz w:val="16"/>
    </w:rPr>
  </w:style>
  <w:style w:type="paragraph" w:customStyle="1" w:styleId="Footer2">
    <w:name w:val="Footer 2"/>
    <w:basedOn w:val="Footer"/>
    <w:link w:val="Footer2Char"/>
    <w:qFormat/>
    <w:rsid w:val="00EE0DEB"/>
    <w:pPr>
      <w:spacing w:before="120" w:after="600"/>
      <w:jc w:val="right"/>
    </w:pPr>
    <w:rPr>
      <w:rFonts w:ascii="Arial" w:eastAsia="Times New Roman" w:hAnsi="Arial" w:cs="Arial"/>
      <w:szCs w:val="20"/>
    </w:rPr>
  </w:style>
  <w:style w:type="character" w:customStyle="1" w:styleId="Footer2Char">
    <w:name w:val="Footer 2 Char"/>
    <w:basedOn w:val="FooterChar"/>
    <w:link w:val="Footer2"/>
    <w:rsid w:val="00EE0DEB"/>
    <w:rPr>
      <w:rFonts w:ascii="Arial" w:eastAsia="Times New Roman" w:hAnsi="Arial" w:cs="Arial"/>
      <w:szCs w:val="20"/>
    </w:rPr>
  </w:style>
  <w:style w:type="paragraph" w:styleId="Footer">
    <w:name w:val="footer"/>
    <w:basedOn w:val="Normal"/>
    <w:link w:val="FooterChar"/>
    <w:uiPriority w:val="99"/>
    <w:semiHidden/>
    <w:unhideWhenUsed/>
    <w:rsid w:val="00EE0D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0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65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WRIGHT</dc:creator>
  <cp:keywords/>
  <dc:description/>
  <cp:lastModifiedBy>Victoria Co. WCID2</cp:lastModifiedBy>
  <cp:revision>2</cp:revision>
  <cp:lastPrinted>2024-09-06T14:37:00Z</cp:lastPrinted>
  <dcterms:created xsi:type="dcterms:W3CDTF">2025-04-01T16:06:00Z</dcterms:created>
  <dcterms:modified xsi:type="dcterms:W3CDTF">2025-04-01T16:06:00Z</dcterms:modified>
</cp:coreProperties>
</file>